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30" w:rsidRDefault="00624130" w:rsidP="00624130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7D7DC1" w:rsidRPr="007D7DC1" w:rsidRDefault="007D7DC1" w:rsidP="007D7DC1">
      <w:pPr>
        <w:jc w:val="both"/>
        <w:rPr>
          <w:rFonts w:ascii="Times New Roman" w:hAnsi="Times New Roman" w:cs="Times New Roman"/>
          <w:b/>
        </w:rPr>
      </w:pPr>
      <w:r w:rsidRPr="007D7DC1">
        <w:rPr>
          <w:rFonts w:ascii="Times New Roman" w:hAnsi="Times New Roman" w:cs="Times New Roman"/>
          <w:b/>
        </w:rPr>
        <w:t xml:space="preserve">Нормативно-правовая база профильного обучения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1. 273-ФЗ «Об образовании в РФ» (ст. 66, ч. 4) </w:t>
      </w:r>
      <w:hyperlink r:id="rId4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https://base.garant.ru/70291362/</w:t>
        </w:r>
      </w:hyperlink>
      <w:r w:rsidRPr="007D7DC1">
        <w:rPr>
          <w:rFonts w:ascii="Times New Roman" w:hAnsi="Times New Roman" w:cs="Times New Roman"/>
        </w:rPr>
        <w:t xml:space="preserve">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2. Государственная программа Российской Федерации "Развитие образования" Стратегические приоритеты в сфере реализации государственной программы Российской Федерации "Развитие образования" до 2030 года (в ред. Постановления Правительства РФ от 07.10.2021 № 1701) </w:t>
      </w:r>
      <w:hyperlink r:id="rId5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https://docs.edu.gov.ru/document/f9321ccd1102ec99c8b7020bd2e9761f/downloa d/4444/</w:t>
        </w:r>
      </w:hyperlink>
      <w:r w:rsidRPr="007D7DC1">
        <w:rPr>
          <w:rFonts w:ascii="Times New Roman" w:hAnsi="Times New Roman" w:cs="Times New Roman"/>
        </w:rPr>
        <w:t xml:space="preserve">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3. ФГОС СОО </w:t>
      </w:r>
      <w:hyperlink r:id="rId6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https://www.garant.ru/products/ipo/prime/doc/405172211/</w:t>
        </w:r>
      </w:hyperlink>
      <w:r w:rsidRPr="007D7DC1">
        <w:rPr>
          <w:rFonts w:ascii="Times New Roman" w:hAnsi="Times New Roman" w:cs="Times New Roman"/>
        </w:rPr>
        <w:t xml:space="preserve">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4. ФОП СОО </w:t>
      </w:r>
      <w:hyperlink r:id="rId7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https://edsoo.ru/normativnye-dokumenty/</w:t>
        </w:r>
      </w:hyperlink>
      <w:r w:rsidRPr="007D7DC1">
        <w:rPr>
          <w:rFonts w:ascii="Times New Roman" w:hAnsi="Times New Roman" w:cs="Times New Roman"/>
        </w:rPr>
        <w:t xml:space="preserve">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5. Федеральные рабочие программы по учебным предметам углубленного уровня. Рабочие программы – Единое содержание общего образования (edsoo.ru)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6. Национальная образовательная инициатива «Наша новая школа» </w:t>
      </w:r>
      <w:hyperlink r:id="rId8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https://docs.cntd.ru/document/902210953</w:t>
        </w:r>
      </w:hyperlink>
      <w:r w:rsidRPr="007D7DC1">
        <w:rPr>
          <w:rFonts w:ascii="Times New Roman" w:hAnsi="Times New Roman" w:cs="Times New Roman"/>
        </w:rPr>
        <w:t xml:space="preserve">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7.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на 29 сентября 2023 года), </w:t>
      </w:r>
      <w:proofErr w:type="spellStart"/>
      <w:r w:rsidRPr="007D7DC1">
        <w:rPr>
          <w:rFonts w:ascii="Times New Roman" w:hAnsi="Times New Roman" w:cs="Times New Roman"/>
        </w:rPr>
        <w:t>пп</w:t>
      </w:r>
      <w:proofErr w:type="spellEnd"/>
      <w:r w:rsidRPr="007D7DC1">
        <w:rPr>
          <w:rFonts w:ascii="Times New Roman" w:hAnsi="Times New Roman" w:cs="Times New Roman"/>
        </w:rPr>
        <w:t xml:space="preserve">. 11 и 13. </w:t>
      </w:r>
      <w:hyperlink r:id="rId9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https://docs.cntd.ru/document/603340708</w:t>
        </w:r>
      </w:hyperlink>
      <w:r w:rsidRPr="007D7DC1">
        <w:rPr>
          <w:rFonts w:ascii="Times New Roman" w:hAnsi="Times New Roman" w:cs="Times New Roman"/>
        </w:rPr>
        <w:t xml:space="preserve">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8. Письмо Министерства просвещения Российской Федерации от 05.07.2022 № ТВ-1290/03 «Информационно-методическое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образования», п. содержательное наполнение внеурочной деятельности. </w:t>
      </w:r>
      <w:hyperlink r:id="rId10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https://www.consultant.ru/document/cons_doc_LAW_423032/</w:t>
        </w:r>
      </w:hyperlink>
      <w:r w:rsidRPr="007D7DC1">
        <w:rPr>
          <w:rFonts w:ascii="Times New Roman" w:hAnsi="Times New Roman" w:cs="Times New Roman"/>
        </w:rPr>
        <w:t xml:space="preserve">; </w:t>
      </w:r>
    </w:p>
    <w:p w:rsidR="007D7DC1" w:rsidRPr="007D7DC1" w:rsidRDefault="007D7DC1" w:rsidP="007D7DC1">
      <w:pPr>
        <w:jc w:val="both"/>
        <w:rPr>
          <w:rFonts w:ascii="Times New Roman" w:hAnsi="Times New Roman" w:cs="Times New Roman"/>
        </w:rPr>
      </w:pPr>
      <w:r w:rsidRPr="007D7DC1">
        <w:rPr>
          <w:rFonts w:ascii="Times New Roman" w:hAnsi="Times New Roman" w:cs="Times New Roman"/>
        </w:rPr>
        <w:t xml:space="preserve">9. Приказ </w:t>
      </w:r>
      <w:proofErr w:type="spellStart"/>
      <w:r w:rsidRPr="007D7DC1">
        <w:rPr>
          <w:rFonts w:ascii="Times New Roman" w:hAnsi="Times New Roman" w:cs="Times New Roman"/>
        </w:rPr>
        <w:t>Минобрнауки</w:t>
      </w:r>
      <w:proofErr w:type="spellEnd"/>
      <w:r w:rsidRPr="007D7DC1">
        <w:rPr>
          <w:rFonts w:ascii="Times New Roman" w:hAnsi="Times New Roman" w:cs="Times New Roman"/>
        </w:rPr>
        <w:t xml:space="preserve"> РФ от 22.01.2014 № 32 о правилах приема обучающихся в профильный класс </w:t>
      </w:r>
      <w:hyperlink r:id="rId11" w:history="1">
        <w:r w:rsidRPr="007D7DC1">
          <w:rPr>
            <w:rFonts w:ascii="Times New Roman" w:hAnsi="Times New Roman" w:cs="Times New Roman"/>
            <w:color w:val="0563C1" w:themeColor="hyperlink"/>
            <w:u w:val="single"/>
          </w:rPr>
          <w:t>https://www.mos.ru/donm/documents/normativnye-pravovyeakty/view/170137220/</w:t>
        </w:r>
      </w:hyperlink>
      <w:r w:rsidRPr="007D7DC1">
        <w:rPr>
          <w:rFonts w:ascii="Times New Roman" w:hAnsi="Times New Roman" w:cs="Times New Roman"/>
        </w:rPr>
        <w:t xml:space="preserve">; </w:t>
      </w:r>
    </w:p>
    <w:p w:rsidR="007D7DC1" w:rsidRPr="007D7DC1" w:rsidRDefault="007D7DC1" w:rsidP="007D7DC1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7DC1">
        <w:rPr>
          <w:rFonts w:ascii="Times New Roman" w:hAnsi="Times New Roman" w:cs="Times New Roman"/>
        </w:rPr>
        <w:t>10. Постановление Правительства Свердловской области от 27.12.2013 № 1669-ПП «</w:t>
      </w:r>
      <w:r w:rsidRPr="007D7DC1">
        <w:rPr>
          <w:rFonts w:ascii="Times New Roman" w:eastAsia="Times New Roman" w:hAnsi="Times New Roman" w:cs="Times New Roman"/>
          <w:bCs/>
          <w:lang w:eastAsia="ru-RU"/>
        </w:rPr>
        <w:t xml:space="preserve"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(с изменениями на 23.12.2024 № 927-ПП г.) (в редакции Постановлений Правительства Свердловской области от 01.04.2021 № 182-ПП, от 16.07.2021 № 423-ПП, от 29.06.2023 № 471 – ПП, от 23.12.2024 № 927-ПП ) </w:t>
      </w:r>
      <w:hyperlink r:id="rId12" w:history="1">
        <w:r w:rsidRPr="007D7DC1">
          <w:rPr>
            <w:rFonts w:ascii="Times New Roman" w:eastAsia="Times New Roman" w:hAnsi="Times New Roman" w:cs="Times New Roman"/>
            <w:bCs/>
            <w:color w:val="0563C1" w:themeColor="hyperlink"/>
            <w:u w:val="single"/>
            <w:lang w:eastAsia="ru-RU"/>
          </w:rPr>
          <w:t>https://docs.cntd.ru/document/453135059</w:t>
        </w:r>
      </w:hyperlink>
    </w:p>
    <w:p w:rsidR="00C4287E" w:rsidRPr="00C4287E" w:rsidRDefault="00C4287E" w:rsidP="00C4287E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87E">
        <w:rPr>
          <w:rFonts w:ascii="Times New Roman" w:eastAsia="Times New Roman" w:hAnsi="Times New Roman" w:cs="Times New Roman"/>
          <w:bCs/>
          <w:color w:val="0563C1" w:themeColor="hyperlink"/>
          <w:lang w:eastAsia="ru-RU"/>
        </w:rPr>
        <w:t>11.</w:t>
      </w:r>
      <w:r w:rsidRPr="00C4287E">
        <w:rPr>
          <w:rFonts w:ascii="Times New Roman" w:eastAsia="Times New Roman" w:hAnsi="Times New Roman" w:cs="Times New Roman"/>
          <w:bCs/>
          <w:lang w:eastAsia="ru-RU"/>
        </w:rPr>
        <w:t xml:space="preserve"> Приказ Министерства Просвещения Российской Федерации от 02.09.2020 № 458 Порядок приема на обучение по образовательным программам начального общего, основного общего и среднего общего образования (с изменениями и дополнениями от 08.10.2025 г.)  </w:t>
      </w:r>
      <w:hyperlink r:id="rId13" w:history="1">
        <w:r w:rsidRPr="00C4287E">
          <w:rPr>
            <w:rFonts w:ascii="Times New Roman" w:eastAsia="Times New Roman" w:hAnsi="Times New Roman" w:cs="Times New Roman"/>
            <w:bCs/>
            <w:color w:val="0563C1" w:themeColor="hyperlink"/>
            <w:u w:val="single"/>
            <w:lang w:eastAsia="ru-RU"/>
          </w:rPr>
          <w:t>https://base.garant.ru/74626876/53f89421bbdaf741eb2d1ecc4ddb4c33/</w:t>
        </w:r>
      </w:hyperlink>
    </w:p>
    <w:p w:rsidR="00C4287E" w:rsidRPr="00C4287E" w:rsidRDefault="00C4287E" w:rsidP="00C4287E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24130" w:rsidRDefault="00624130" w:rsidP="00624130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2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30"/>
    <w:rsid w:val="00624130"/>
    <w:rsid w:val="00663111"/>
    <w:rsid w:val="007D7DC1"/>
    <w:rsid w:val="00C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CE77"/>
  <w15:chartTrackingRefBased/>
  <w15:docId w15:val="{EE471028-E4DE-4242-A0AE-8383B625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4130"/>
    <w:rPr>
      <w:b/>
      <w:bCs/>
    </w:rPr>
  </w:style>
  <w:style w:type="paragraph" w:customStyle="1" w:styleId="s1">
    <w:name w:val="s_1"/>
    <w:basedOn w:val="a"/>
    <w:rsid w:val="0062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1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10953" TargetMode="External"/><Relationship Id="rId13" Type="http://schemas.openxmlformats.org/officeDocument/2006/relationships/hyperlink" Target="https://base.garant.ru/74626876/53f89421bbdaf741eb2d1ecc4ddb4c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soo.ru/normativnye-dokumenty/" TargetMode="External"/><Relationship Id="rId12" Type="http://schemas.openxmlformats.org/officeDocument/2006/relationships/hyperlink" Target="https://docs.cntd.ru/document/4531350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172211/" TargetMode="External"/><Relationship Id="rId11" Type="http://schemas.openxmlformats.org/officeDocument/2006/relationships/hyperlink" Target="https://www.mos.ru/donm/documents/normativnye-pravovyeakty/view/170137220/" TargetMode="External"/><Relationship Id="rId5" Type="http://schemas.openxmlformats.org/officeDocument/2006/relationships/hyperlink" Target="https://docs.edu.gov.ru/document/f9321ccd1102ec99c8b7020bd2e9761f/downloa%20d/444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23032/" TargetMode="External"/><Relationship Id="rId4" Type="http://schemas.openxmlformats.org/officeDocument/2006/relationships/hyperlink" Target="https://base.garant.ru/70291362/" TargetMode="External"/><Relationship Id="rId9" Type="http://schemas.openxmlformats.org/officeDocument/2006/relationships/hyperlink" Target="https://docs.cntd.ru/document/6033407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2026-02-04T03:24:00Z</cp:lastPrinted>
  <dcterms:created xsi:type="dcterms:W3CDTF">2026-02-04T03:15:00Z</dcterms:created>
  <dcterms:modified xsi:type="dcterms:W3CDTF">2026-02-04T03:46:00Z</dcterms:modified>
</cp:coreProperties>
</file>